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DA" w:rsidRPr="00F16837" w:rsidRDefault="007F52DA" w:rsidP="00F16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837">
        <w:rPr>
          <w:rFonts w:ascii="Times New Roman" w:hAnsi="Times New Roman" w:cs="Times New Roman"/>
          <w:b/>
          <w:sz w:val="24"/>
          <w:szCs w:val="24"/>
        </w:rPr>
        <w:t xml:space="preserve">Статья  "Классификация наглядных методов обучения. </w:t>
      </w:r>
      <w:r w:rsidR="000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16837">
        <w:rPr>
          <w:rFonts w:ascii="Times New Roman" w:hAnsi="Times New Roman" w:cs="Times New Roman"/>
          <w:b/>
          <w:sz w:val="24"/>
          <w:szCs w:val="24"/>
        </w:rPr>
        <w:t>Наглядные методы на уроках музыкальной литературы.</w:t>
      </w:r>
      <w:r w:rsidR="00D7652C" w:rsidRPr="00F16837">
        <w:rPr>
          <w:rFonts w:ascii="Times New Roman" w:hAnsi="Times New Roman" w:cs="Times New Roman"/>
          <w:b/>
          <w:sz w:val="24"/>
          <w:szCs w:val="24"/>
        </w:rPr>
        <w:t>"</w:t>
      </w:r>
    </w:p>
    <w:p w:rsidR="00B95CF2" w:rsidRDefault="0050565C" w:rsidP="00F1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Автор:</w:t>
      </w:r>
      <w:r w:rsidR="007F52DA" w:rsidRPr="00F1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8A" w:rsidRPr="00F16837">
        <w:rPr>
          <w:rFonts w:ascii="Times New Roman" w:hAnsi="Times New Roman" w:cs="Times New Roman"/>
          <w:sz w:val="24"/>
          <w:szCs w:val="24"/>
        </w:rPr>
        <w:t>Щигарева</w:t>
      </w:r>
      <w:proofErr w:type="spellEnd"/>
      <w:r w:rsidR="0056388A" w:rsidRPr="00F16837"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 w:rsidR="007F52DA" w:rsidRPr="00F16837">
        <w:rPr>
          <w:rFonts w:ascii="Times New Roman" w:hAnsi="Times New Roman" w:cs="Times New Roman"/>
          <w:sz w:val="24"/>
          <w:szCs w:val="24"/>
        </w:rPr>
        <w:t>, преподаватель музы</w:t>
      </w:r>
      <w:r w:rsidR="007124A8" w:rsidRPr="00F16837">
        <w:rPr>
          <w:rFonts w:ascii="Times New Roman" w:hAnsi="Times New Roman" w:cs="Times New Roman"/>
          <w:sz w:val="24"/>
          <w:szCs w:val="24"/>
        </w:rPr>
        <w:t>кально-теоретических дисциплин</w:t>
      </w:r>
      <w:r w:rsidR="007F52DA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Pr="00F16837">
        <w:rPr>
          <w:rFonts w:ascii="Times New Roman" w:hAnsi="Times New Roman" w:cs="Times New Roman"/>
          <w:sz w:val="24"/>
          <w:szCs w:val="24"/>
        </w:rPr>
        <w:t>муниципального казенного учреждения дополнительного образования</w:t>
      </w:r>
      <w:r w:rsidR="007F52DA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046AE4" w:rsidRPr="00F16837">
        <w:rPr>
          <w:rFonts w:ascii="Times New Roman" w:hAnsi="Times New Roman" w:cs="Times New Roman"/>
          <w:sz w:val="24"/>
          <w:szCs w:val="24"/>
        </w:rPr>
        <w:t>"Туруханская детская музыкальная школа"</w:t>
      </w:r>
      <w:r w:rsidRPr="00F16837">
        <w:rPr>
          <w:rFonts w:ascii="Times New Roman" w:hAnsi="Times New Roman" w:cs="Times New Roman"/>
          <w:sz w:val="24"/>
          <w:szCs w:val="24"/>
        </w:rPr>
        <w:t xml:space="preserve"> (МКУДО "Туруханская ДМШ")</w:t>
      </w:r>
    </w:p>
    <w:p w:rsidR="00081FA5" w:rsidRPr="00F16837" w:rsidRDefault="00081FA5" w:rsidP="00F1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6EC" w:rsidRPr="00F16837" w:rsidRDefault="00256EF2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"Дать увидеть - эт</w:t>
      </w:r>
      <w:r w:rsidR="00CC66EC" w:rsidRPr="00F16837">
        <w:rPr>
          <w:rFonts w:ascii="Times New Roman" w:hAnsi="Times New Roman" w:cs="Times New Roman"/>
          <w:sz w:val="24"/>
          <w:szCs w:val="24"/>
        </w:rPr>
        <w:t xml:space="preserve">о помочь услышать". 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CC66EC" w:rsidRPr="00F16837">
        <w:rPr>
          <w:rFonts w:ascii="Times New Roman" w:hAnsi="Times New Roman" w:cs="Times New Roman"/>
          <w:sz w:val="24"/>
          <w:szCs w:val="24"/>
        </w:rPr>
        <w:t>А.И.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CC66EC" w:rsidRPr="00F16837">
        <w:rPr>
          <w:rFonts w:ascii="Times New Roman" w:hAnsi="Times New Roman" w:cs="Times New Roman"/>
          <w:sz w:val="24"/>
          <w:szCs w:val="24"/>
        </w:rPr>
        <w:t>Лагутин.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6EF2" w:rsidRPr="00F16837">
        <w:rPr>
          <w:rFonts w:ascii="Times New Roman" w:hAnsi="Times New Roman" w:cs="Times New Roman"/>
          <w:sz w:val="24"/>
          <w:szCs w:val="24"/>
          <w:u w:val="single"/>
        </w:rPr>
        <w:t>Актуальность.</w:t>
      </w:r>
      <w:r w:rsidR="00256EF2" w:rsidRPr="00F16837">
        <w:rPr>
          <w:rFonts w:ascii="Times New Roman" w:hAnsi="Times New Roman" w:cs="Times New Roman"/>
          <w:sz w:val="24"/>
          <w:szCs w:val="24"/>
        </w:rPr>
        <w:t xml:space="preserve">  Уроки музык</w:t>
      </w:r>
      <w:r w:rsidRPr="00F16837">
        <w:rPr>
          <w:rFonts w:ascii="Times New Roman" w:hAnsi="Times New Roman" w:cs="Times New Roman"/>
          <w:sz w:val="24"/>
          <w:szCs w:val="24"/>
        </w:rPr>
        <w:t xml:space="preserve">и ставят своей целью воспитание </w:t>
      </w:r>
      <w:r w:rsidR="00256EF2" w:rsidRPr="00F16837">
        <w:rPr>
          <w:rFonts w:ascii="Times New Roman" w:hAnsi="Times New Roman" w:cs="Times New Roman"/>
          <w:sz w:val="24"/>
          <w:szCs w:val="24"/>
        </w:rPr>
        <w:t>всесторонне развитого подрастающего поколения через приобщение его к музыкальной культуре, являющейся частью духовной культуры человечества.</w:t>
      </w:r>
      <w:r w:rsidR="00335E3A" w:rsidRPr="00F16837">
        <w:rPr>
          <w:rFonts w:ascii="Times New Roman" w:hAnsi="Times New Roman" w:cs="Times New Roman"/>
          <w:sz w:val="24"/>
          <w:szCs w:val="24"/>
        </w:rPr>
        <w:t xml:space="preserve"> Общее музыкальное образование, которое дает школа,</w:t>
      </w:r>
      <w:r w:rsidR="00FD4A70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335E3A" w:rsidRPr="00F16837">
        <w:rPr>
          <w:rFonts w:ascii="Times New Roman" w:hAnsi="Times New Roman" w:cs="Times New Roman"/>
          <w:sz w:val="24"/>
          <w:szCs w:val="24"/>
        </w:rPr>
        <w:t>должно способствовать пробуждению интереса к музыкальному искусству и его пониманию, формировать эстетический вкус, развивать творческие способности и практические музыкальные умения.</w:t>
      </w:r>
      <w:r w:rsidR="00E7485D" w:rsidRPr="00F16837">
        <w:rPr>
          <w:rFonts w:ascii="Times New Roman" w:hAnsi="Times New Roman" w:cs="Times New Roman"/>
          <w:sz w:val="24"/>
          <w:szCs w:val="24"/>
        </w:rPr>
        <w:t xml:space="preserve"> Постижение учащимися </w:t>
      </w:r>
      <w:r w:rsidR="00BD4A22" w:rsidRPr="00F16837">
        <w:rPr>
          <w:rFonts w:ascii="Times New Roman" w:hAnsi="Times New Roman" w:cs="Times New Roman"/>
          <w:sz w:val="24"/>
          <w:szCs w:val="24"/>
        </w:rPr>
        <w:t>серьезного искусства - процесс сложный.</w:t>
      </w:r>
      <w:r w:rsidR="0074628E" w:rsidRPr="00F16837">
        <w:rPr>
          <w:rFonts w:ascii="Times New Roman" w:hAnsi="Times New Roman" w:cs="Times New Roman"/>
          <w:sz w:val="24"/>
          <w:szCs w:val="24"/>
        </w:rPr>
        <w:t xml:space="preserve"> Деятельность преподавателя направлена на то, чтобы общение с серьезной музыкой стало постоянной эстетической потребностью школьников, чтобы приобретенные на уроках музыкально-исторические знания применялись ими и за пределами школы.</w:t>
      </w:r>
      <w:r w:rsidR="003F5CC2" w:rsidRPr="00F16837">
        <w:rPr>
          <w:rFonts w:ascii="Times New Roman" w:hAnsi="Times New Roman" w:cs="Times New Roman"/>
          <w:sz w:val="24"/>
          <w:szCs w:val="24"/>
        </w:rPr>
        <w:t xml:space="preserve"> Яркому, запоминающемуся изучению музыкально-исторических знаний могут </w:t>
      </w:r>
      <w:r w:rsidRPr="00F16837">
        <w:rPr>
          <w:rFonts w:ascii="Times New Roman" w:hAnsi="Times New Roman" w:cs="Times New Roman"/>
          <w:sz w:val="24"/>
          <w:szCs w:val="24"/>
        </w:rPr>
        <w:t>способствовать наглядные методы.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E3E" w:rsidRPr="00F16837">
        <w:rPr>
          <w:rFonts w:ascii="Times New Roman" w:hAnsi="Times New Roman" w:cs="Times New Roman"/>
          <w:sz w:val="24"/>
          <w:szCs w:val="24"/>
        </w:rPr>
        <w:t>Содержание учебного предмета включает в себя определенный круг знаний и практических умений, которые должны быть усвоены учащимися под руководством преподавателя и в самостоятельной работе.</w:t>
      </w:r>
      <w:r w:rsidR="00F93E58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264317" w:rsidRPr="00F16837">
        <w:rPr>
          <w:rFonts w:ascii="Times New Roman" w:hAnsi="Times New Roman" w:cs="Times New Roman"/>
          <w:sz w:val="24"/>
          <w:szCs w:val="24"/>
        </w:rPr>
        <w:t>Содержанием курса музыкальной литературы являются выдающиеся произведения народного, классического и современного музыкального искусства,</w:t>
      </w:r>
      <w:r w:rsidR="00D45E18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264317" w:rsidRPr="00F16837">
        <w:rPr>
          <w:rFonts w:ascii="Times New Roman" w:hAnsi="Times New Roman" w:cs="Times New Roman"/>
          <w:sz w:val="24"/>
          <w:szCs w:val="24"/>
        </w:rPr>
        <w:t>жизнь и творческая деятельность великих композиторов,</w:t>
      </w:r>
      <w:r w:rsidR="00D45E18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264317" w:rsidRPr="00F16837">
        <w:rPr>
          <w:rFonts w:ascii="Times New Roman" w:hAnsi="Times New Roman" w:cs="Times New Roman"/>
          <w:sz w:val="24"/>
          <w:szCs w:val="24"/>
        </w:rPr>
        <w:t>различные явления музыкально-общественной жизни, а также многие теоретические понятия о музыке.</w:t>
      </w:r>
      <w:r w:rsidR="004054EA" w:rsidRPr="00F16837">
        <w:rPr>
          <w:rFonts w:ascii="Times New Roman" w:hAnsi="Times New Roman" w:cs="Times New Roman"/>
          <w:sz w:val="24"/>
          <w:szCs w:val="24"/>
        </w:rPr>
        <w:t xml:space="preserve"> Все это обуславливает синтетическую природу к</w:t>
      </w:r>
      <w:r w:rsidR="00DA3ABF" w:rsidRPr="00F16837">
        <w:rPr>
          <w:rFonts w:ascii="Times New Roman" w:hAnsi="Times New Roman" w:cs="Times New Roman"/>
          <w:sz w:val="24"/>
          <w:szCs w:val="24"/>
        </w:rPr>
        <w:t>урса музыкальной литературы,</w:t>
      </w:r>
      <w:r w:rsidR="00D45E18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DA3ABF" w:rsidRPr="00F16837">
        <w:rPr>
          <w:rFonts w:ascii="Times New Roman" w:hAnsi="Times New Roman" w:cs="Times New Roman"/>
          <w:sz w:val="24"/>
          <w:szCs w:val="24"/>
        </w:rPr>
        <w:t xml:space="preserve">что </w:t>
      </w:r>
      <w:r w:rsidR="004054EA" w:rsidRPr="00F16837">
        <w:rPr>
          <w:rFonts w:ascii="Times New Roman" w:hAnsi="Times New Roman" w:cs="Times New Roman"/>
          <w:sz w:val="24"/>
          <w:szCs w:val="24"/>
        </w:rPr>
        <w:t>выделяет его среди других музыкальных дисциплин.</w:t>
      </w:r>
      <w:r w:rsidR="008848AE" w:rsidRPr="00F16837">
        <w:rPr>
          <w:rFonts w:ascii="Times New Roman" w:hAnsi="Times New Roman" w:cs="Times New Roman"/>
          <w:sz w:val="24"/>
          <w:szCs w:val="24"/>
        </w:rPr>
        <w:t xml:space="preserve"> Музыка рассматривается здесь как явление искусства, продукт творческой деятельности музыкантов и социально-общественной жизни. Рассмотрение теоретических понятий в этих курсах подчинено анализу тех или иных художественных произведений, а сами понятия служат инструментом</w:t>
      </w:r>
      <w:r w:rsidR="00DA3ABF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8848AE" w:rsidRPr="00F16837">
        <w:rPr>
          <w:rFonts w:ascii="Times New Roman" w:hAnsi="Times New Roman" w:cs="Times New Roman"/>
          <w:sz w:val="24"/>
          <w:szCs w:val="24"/>
        </w:rPr>
        <w:t>этого анализа.</w:t>
      </w:r>
      <w:r w:rsidR="00E31198" w:rsidRPr="00F16837">
        <w:rPr>
          <w:rFonts w:ascii="Times New Roman" w:hAnsi="Times New Roman" w:cs="Times New Roman"/>
          <w:sz w:val="24"/>
          <w:szCs w:val="24"/>
        </w:rPr>
        <w:t xml:space="preserve"> При получении явлений музыкального творчества учащиеся знакомятся с особенностями различных жанров народной и профессиональной музыки</w:t>
      </w:r>
      <w:r w:rsidR="00465FFE" w:rsidRPr="00F16837">
        <w:rPr>
          <w:rFonts w:ascii="Times New Roman" w:hAnsi="Times New Roman" w:cs="Times New Roman"/>
          <w:sz w:val="24"/>
          <w:szCs w:val="24"/>
        </w:rPr>
        <w:t>, с выразительными средствами музыкальной речи, структурой произведений, ин</w:t>
      </w:r>
      <w:r w:rsidR="00081FA5">
        <w:rPr>
          <w:rFonts w:ascii="Times New Roman" w:hAnsi="Times New Roman" w:cs="Times New Roman"/>
          <w:sz w:val="24"/>
          <w:szCs w:val="24"/>
        </w:rPr>
        <w:t>струментами симфонического орке</w:t>
      </w:r>
      <w:r w:rsidR="00465FFE" w:rsidRPr="00F16837">
        <w:rPr>
          <w:rFonts w:ascii="Times New Roman" w:hAnsi="Times New Roman" w:cs="Times New Roman"/>
          <w:sz w:val="24"/>
          <w:szCs w:val="24"/>
        </w:rPr>
        <w:t>стра, осваивают специальную терминологию.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86A" w:rsidRPr="00F16837">
        <w:rPr>
          <w:rFonts w:ascii="Times New Roman" w:hAnsi="Times New Roman" w:cs="Times New Roman"/>
          <w:sz w:val="24"/>
          <w:szCs w:val="24"/>
        </w:rPr>
        <w:t>Важным элементом в музыкальной культуре учащихся являются музыкально-исторические зна</w:t>
      </w:r>
      <w:r w:rsidR="00834A14" w:rsidRPr="00F16837">
        <w:rPr>
          <w:rFonts w:ascii="Times New Roman" w:hAnsi="Times New Roman" w:cs="Times New Roman"/>
          <w:sz w:val="24"/>
          <w:szCs w:val="24"/>
        </w:rPr>
        <w:t>ния. Опираясь на основы общей теории познания, а также специфику истории музыки как пласта музыкальной культуры человечества, мы определяем музыкально-исторические знания как обобщенн</w:t>
      </w:r>
      <w:r w:rsidR="00040C2A" w:rsidRPr="00F16837">
        <w:rPr>
          <w:rFonts w:ascii="Times New Roman" w:hAnsi="Times New Roman" w:cs="Times New Roman"/>
          <w:sz w:val="24"/>
          <w:szCs w:val="24"/>
        </w:rPr>
        <w:t>ый опыт музыкального творчества,</w:t>
      </w:r>
      <w:r w:rsidR="00834A14" w:rsidRPr="00F16837">
        <w:rPr>
          <w:rFonts w:ascii="Times New Roman" w:hAnsi="Times New Roman" w:cs="Times New Roman"/>
          <w:sz w:val="24"/>
          <w:szCs w:val="24"/>
        </w:rPr>
        <w:t xml:space="preserve"> раскрывающий закономерности музыкальной культуры, методы музыковедческого познания и эстетической оценки явлений музыкального искусства.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43F1" w:rsidRPr="00F16837">
        <w:rPr>
          <w:rFonts w:ascii="Times New Roman" w:hAnsi="Times New Roman" w:cs="Times New Roman"/>
          <w:sz w:val="24"/>
          <w:szCs w:val="24"/>
        </w:rPr>
        <w:t>В воспитании и обучении школьников очень важна роль слова, и прежде всего устного слова учителя. Но педагогический процесс вне приемов наглядности окажется обедненным, недостаточно эффективным.</w:t>
      </w:r>
      <w:r w:rsidR="00275F1E" w:rsidRPr="00F16837">
        <w:rPr>
          <w:rFonts w:ascii="Times New Roman" w:hAnsi="Times New Roman" w:cs="Times New Roman"/>
          <w:sz w:val="24"/>
          <w:szCs w:val="24"/>
        </w:rPr>
        <w:t xml:space="preserve"> При этом педагог должен учитывать все своеобразие детского восприятия и мышления: ведь ре</w:t>
      </w:r>
      <w:r w:rsidR="009415B6" w:rsidRPr="00F16837">
        <w:rPr>
          <w:rFonts w:ascii="Times New Roman" w:hAnsi="Times New Roman" w:cs="Times New Roman"/>
          <w:sz w:val="24"/>
          <w:szCs w:val="24"/>
        </w:rPr>
        <w:t>бенок, по выражению К.Д.</w:t>
      </w:r>
      <w:r w:rsidR="00275F1E" w:rsidRPr="00F16837">
        <w:rPr>
          <w:rFonts w:ascii="Times New Roman" w:hAnsi="Times New Roman" w:cs="Times New Roman"/>
          <w:sz w:val="24"/>
          <w:szCs w:val="24"/>
        </w:rPr>
        <w:t>Ушинского, мыслит "формами", "красками", "звуками" и "ощущениями". Наглядность как принц</w:t>
      </w:r>
      <w:r w:rsidR="00C931D8" w:rsidRPr="00F16837">
        <w:rPr>
          <w:rFonts w:ascii="Times New Roman" w:hAnsi="Times New Roman" w:cs="Times New Roman"/>
          <w:sz w:val="24"/>
          <w:szCs w:val="24"/>
        </w:rPr>
        <w:t>ип обучения - один из основопола</w:t>
      </w:r>
      <w:r w:rsidR="00275F1E" w:rsidRPr="00F16837">
        <w:rPr>
          <w:rFonts w:ascii="Times New Roman" w:hAnsi="Times New Roman" w:cs="Times New Roman"/>
          <w:sz w:val="24"/>
          <w:szCs w:val="24"/>
        </w:rPr>
        <w:t>гающих в дидакти</w:t>
      </w:r>
      <w:r w:rsidR="00C931D8" w:rsidRPr="00F16837">
        <w:rPr>
          <w:rFonts w:ascii="Times New Roman" w:hAnsi="Times New Roman" w:cs="Times New Roman"/>
          <w:sz w:val="24"/>
          <w:szCs w:val="24"/>
        </w:rPr>
        <w:t>к</w:t>
      </w:r>
      <w:r w:rsidR="00275F1E" w:rsidRPr="00F16837">
        <w:rPr>
          <w:rFonts w:ascii="Times New Roman" w:hAnsi="Times New Roman" w:cs="Times New Roman"/>
          <w:sz w:val="24"/>
          <w:szCs w:val="24"/>
        </w:rPr>
        <w:t>е, непременное условие успешн</w:t>
      </w:r>
      <w:r w:rsidR="00F93E58" w:rsidRPr="00F16837">
        <w:rPr>
          <w:rFonts w:ascii="Times New Roman" w:hAnsi="Times New Roman" w:cs="Times New Roman"/>
          <w:sz w:val="24"/>
          <w:szCs w:val="24"/>
        </w:rPr>
        <w:t>ого усвоения знаний учащимися.</w:t>
      </w:r>
      <w:r w:rsidR="00275F1E" w:rsidRPr="00F16837">
        <w:rPr>
          <w:rFonts w:ascii="Times New Roman" w:hAnsi="Times New Roman" w:cs="Times New Roman"/>
          <w:sz w:val="24"/>
          <w:szCs w:val="24"/>
        </w:rPr>
        <w:t xml:space="preserve"> Принцип наглядности обучения ориентирует на то, что наглядность должна отвечать цели и содержанию занятий,</w:t>
      </w:r>
      <w:r w:rsidR="00957447" w:rsidRPr="00F16837">
        <w:rPr>
          <w:rFonts w:ascii="Times New Roman" w:hAnsi="Times New Roman" w:cs="Times New Roman"/>
          <w:sz w:val="24"/>
          <w:szCs w:val="24"/>
        </w:rPr>
        <w:t xml:space="preserve"> иметь яркое </w:t>
      </w:r>
      <w:r w:rsidR="00957447" w:rsidRPr="00F16837">
        <w:rPr>
          <w:rFonts w:ascii="Times New Roman" w:hAnsi="Times New Roman" w:cs="Times New Roman"/>
          <w:sz w:val="24"/>
          <w:szCs w:val="24"/>
        </w:rPr>
        <w:lastRenderedPageBreak/>
        <w:t>выраженное содержание, быть понятной и доступной, отвечать и соответствовать требов</w:t>
      </w:r>
      <w:r w:rsidR="00C931D8" w:rsidRPr="00F16837">
        <w:rPr>
          <w:rFonts w:ascii="Times New Roman" w:hAnsi="Times New Roman" w:cs="Times New Roman"/>
          <w:sz w:val="24"/>
          <w:szCs w:val="24"/>
        </w:rPr>
        <w:t>аниям педагогической психологии,</w:t>
      </w:r>
      <w:r w:rsidR="00957447" w:rsidRPr="00F16837">
        <w:rPr>
          <w:rFonts w:ascii="Times New Roman" w:hAnsi="Times New Roman" w:cs="Times New Roman"/>
          <w:sz w:val="24"/>
          <w:szCs w:val="24"/>
        </w:rPr>
        <w:t xml:space="preserve"> применяться творчески и методически правильно.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508A" w:rsidRPr="00F16837">
        <w:rPr>
          <w:rFonts w:ascii="Times New Roman" w:hAnsi="Times New Roman" w:cs="Times New Roman"/>
          <w:sz w:val="24"/>
          <w:szCs w:val="24"/>
        </w:rPr>
        <w:t xml:space="preserve">Слово "наглядный" значит "убедительный", "совершенно очевидный </w:t>
      </w:r>
      <w:r w:rsidR="00DF3A24" w:rsidRPr="00F16837">
        <w:rPr>
          <w:rFonts w:ascii="Times New Roman" w:hAnsi="Times New Roman" w:cs="Times New Roman"/>
          <w:sz w:val="24"/>
          <w:szCs w:val="24"/>
        </w:rPr>
        <w:t>из непосредственного наблюдения".</w:t>
      </w:r>
      <w:r w:rsidR="00EF508A" w:rsidRPr="00F16837">
        <w:rPr>
          <w:rFonts w:ascii="Times New Roman" w:hAnsi="Times New Roman" w:cs="Times New Roman"/>
          <w:sz w:val="24"/>
          <w:szCs w:val="24"/>
        </w:rPr>
        <w:t xml:space="preserve"> И.П.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8A" w:rsidRPr="00F16837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="00EF508A" w:rsidRPr="00F16837">
        <w:rPr>
          <w:rFonts w:ascii="Times New Roman" w:hAnsi="Times New Roman" w:cs="Times New Roman"/>
          <w:sz w:val="24"/>
          <w:szCs w:val="24"/>
        </w:rPr>
        <w:t xml:space="preserve"> считает: "Все, что только можно, нужно представлять для восприятия чувствами, а именно: видимое - для восприятия зрением, слышимое - слухом, запахи - обонянием, </w:t>
      </w:r>
      <w:r w:rsidR="00673FC2" w:rsidRPr="00F16837">
        <w:rPr>
          <w:rFonts w:ascii="Times New Roman" w:hAnsi="Times New Roman" w:cs="Times New Roman"/>
          <w:sz w:val="24"/>
          <w:szCs w:val="24"/>
        </w:rPr>
        <w:t>подлежащее вкусу - вкусом, доступное осязанию - путем осязания"</w:t>
      </w:r>
      <w:r w:rsidR="00DF3A24" w:rsidRPr="00F16837">
        <w:rPr>
          <w:rFonts w:ascii="Times New Roman" w:hAnsi="Times New Roman" w:cs="Times New Roman"/>
          <w:sz w:val="24"/>
          <w:szCs w:val="24"/>
        </w:rPr>
        <w:t>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0F35" w:rsidRPr="00F16837">
        <w:rPr>
          <w:rFonts w:ascii="Times New Roman" w:hAnsi="Times New Roman" w:cs="Times New Roman"/>
          <w:sz w:val="24"/>
          <w:szCs w:val="24"/>
        </w:rPr>
        <w:t>Как показывает опыт работы, слуховое восприятие, подкрепленное в процессе обучения изобразительными средствами наглядности, оказывается более ярким, глубоким и запоминающимся.</w:t>
      </w:r>
      <w:r w:rsidR="001F433A" w:rsidRPr="00F16837">
        <w:rPr>
          <w:rFonts w:ascii="Times New Roman" w:hAnsi="Times New Roman" w:cs="Times New Roman"/>
          <w:sz w:val="24"/>
          <w:szCs w:val="24"/>
        </w:rPr>
        <w:t xml:space="preserve"> Дать увидеть - это помочь услышать. Органы чувств человека взаимосвязаны - воздействие на один из них может усилить (или ослабить) функционирование другого.</w:t>
      </w:r>
      <w:r w:rsidR="00A97767" w:rsidRPr="00F16837">
        <w:rPr>
          <w:rFonts w:ascii="Times New Roman" w:hAnsi="Times New Roman" w:cs="Times New Roman"/>
          <w:sz w:val="24"/>
          <w:szCs w:val="24"/>
        </w:rPr>
        <w:t xml:space="preserve"> Так, при целенаправленном воздействии на центральную нервную систему через зрительный анализатор</w:t>
      </w:r>
      <w:r w:rsidR="00D70062" w:rsidRPr="00F16837">
        <w:rPr>
          <w:rFonts w:ascii="Times New Roman" w:hAnsi="Times New Roman" w:cs="Times New Roman"/>
          <w:sz w:val="24"/>
          <w:szCs w:val="24"/>
        </w:rPr>
        <w:t xml:space="preserve"> можно обострить слуховую чувств</w:t>
      </w:r>
      <w:r w:rsidR="00A97767" w:rsidRPr="00F16837">
        <w:rPr>
          <w:rFonts w:ascii="Times New Roman" w:hAnsi="Times New Roman" w:cs="Times New Roman"/>
          <w:sz w:val="24"/>
          <w:szCs w:val="24"/>
        </w:rPr>
        <w:t>ительность.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6D25" w:rsidRPr="00F16837">
        <w:rPr>
          <w:rFonts w:ascii="Times New Roman" w:hAnsi="Times New Roman" w:cs="Times New Roman"/>
          <w:sz w:val="24"/>
          <w:szCs w:val="24"/>
        </w:rPr>
        <w:t xml:space="preserve">Принцип наглядности сформулировал и обосновал в </w:t>
      </w:r>
      <w:r w:rsidR="00276D25" w:rsidRPr="00F1683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276D25" w:rsidRPr="00F16837">
        <w:rPr>
          <w:rFonts w:ascii="Times New Roman" w:hAnsi="Times New Roman" w:cs="Times New Roman"/>
          <w:sz w:val="24"/>
          <w:szCs w:val="24"/>
        </w:rPr>
        <w:t xml:space="preserve"> веке Я.А.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276D25" w:rsidRPr="00F16837">
        <w:rPr>
          <w:rFonts w:ascii="Times New Roman" w:hAnsi="Times New Roman" w:cs="Times New Roman"/>
          <w:sz w:val="24"/>
          <w:szCs w:val="24"/>
        </w:rPr>
        <w:t xml:space="preserve">Коменский. </w:t>
      </w:r>
      <w:r w:rsidR="00F774E4" w:rsidRPr="00F16837">
        <w:rPr>
          <w:rFonts w:ascii="Times New Roman" w:hAnsi="Times New Roman" w:cs="Times New Roman"/>
          <w:sz w:val="24"/>
          <w:szCs w:val="24"/>
        </w:rPr>
        <w:t>Идею активизации обучения с помощью наглядности и самостоятельных выводов в начале XIX века развивал И.Г.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F774E4" w:rsidRPr="00F16837">
        <w:rPr>
          <w:rFonts w:ascii="Times New Roman" w:hAnsi="Times New Roman" w:cs="Times New Roman"/>
          <w:sz w:val="24"/>
          <w:szCs w:val="24"/>
        </w:rPr>
        <w:t>Песталоцци.</w:t>
      </w:r>
      <w:r w:rsidR="00C51F4B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F24EBA" w:rsidRPr="00F16837">
        <w:rPr>
          <w:rFonts w:ascii="Times New Roman" w:hAnsi="Times New Roman" w:cs="Times New Roman"/>
          <w:sz w:val="24"/>
          <w:szCs w:val="24"/>
        </w:rPr>
        <w:t xml:space="preserve">А 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C51F4B" w:rsidRPr="00F16837">
        <w:rPr>
          <w:rFonts w:ascii="Times New Roman" w:hAnsi="Times New Roman" w:cs="Times New Roman"/>
          <w:sz w:val="24"/>
          <w:szCs w:val="24"/>
        </w:rPr>
        <w:t>К.Д.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C51F4B" w:rsidRPr="00F16837">
        <w:rPr>
          <w:rFonts w:ascii="Times New Roman" w:hAnsi="Times New Roman" w:cs="Times New Roman"/>
          <w:sz w:val="24"/>
          <w:szCs w:val="24"/>
        </w:rPr>
        <w:t>Ушинский утверждал, что "педагог, желающий что-нибудь прочно запечатлеть в сознании детей, должен позаботиться о том, чтобы как можно больше органов чувств - глаза, ухо, голос, чувство мускульных движений - приняли участие в акте запоминания".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3C8" w:rsidRPr="00F16837">
        <w:rPr>
          <w:rFonts w:ascii="Times New Roman" w:hAnsi="Times New Roman" w:cs="Times New Roman"/>
          <w:sz w:val="24"/>
          <w:szCs w:val="24"/>
        </w:rPr>
        <w:t>В дидактике достаточно полно разработан раздел, освещающий наглядные методы обучения, в том числе правила и условия их использования в учебной работе. Демонстрации, иллюстрации, экскурсии и самостоятельные наблюдения как источники и способы получения разнообразной информации составляют их основу. Различают слуховую и зрительную, предметную и словесную наглядность, а также натуральные, изобрази</w:t>
      </w:r>
      <w:r w:rsidRPr="00F16837">
        <w:rPr>
          <w:rFonts w:ascii="Times New Roman" w:hAnsi="Times New Roman" w:cs="Times New Roman"/>
          <w:sz w:val="24"/>
          <w:szCs w:val="24"/>
        </w:rPr>
        <w:t>тельные и символические ее виды.</w:t>
      </w:r>
    </w:p>
    <w:p w:rsidR="00CC66EC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112" w:rsidRPr="00F16837">
        <w:rPr>
          <w:rFonts w:ascii="Times New Roman" w:hAnsi="Times New Roman" w:cs="Times New Roman"/>
          <w:sz w:val="24"/>
          <w:szCs w:val="24"/>
        </w:rPr>
        <w:t>Принцип наглядности находит свое отражение в многообразии видов наглядности и их классификаций.</w:t>
      </w:r>
      <w:r w:rsidR="00AC4640" w:rsidRPr="00F16837">
        <w:rPr>
          <w:rFonts w:ascii="Times New Roman" w:hAnsi="Times New Roman" w:cs="Times New Roman"/>
          <w:sz w:val="24"/>
          <w:szCs w:val="24"/>
        </w:rPr>
        <w:t xml:space="preserve"> В классификацию по внешним признакам ученые и методисты включают печатные, экранные, звуковые средства обучения. Чаще всего они обращаются к классификации по содержанию,</w:t>
      </w:r>
      <w:r w:rsidR="00B6184A" w:rsidRPr="00F16837">
        <w:rPr>
          <w:rFonts w:ascii="Times New Roman" w:hAnsi="Times New Roman" w:cs="Times New Roman"/>
          <w:sz w:val="24"/>
          <w:szCs w:val="24"/>
        </w:rPr>
        <w:t xml:space="preserve"> выделяя предметную, изобразительную, условно-графическую наглядности. Абстрактная (схематическая) наглядность ускоряет мышление, делает содержание учебного материала легко обозримым, что позволяет воспринять и осмыслить значительную по объему информацию</w:t>
      </w:r>
      <w:r w:rsidR="00DF3A24" w:rsidRPr="00F16837">
        <w:rPr>
          <w:rFonts w:ascii="Times New Roman" w:hAnsi="Times New Roman" w:cs="Times New Roman"/>
          <w:sz w:val="24"/>
          <w:szCs w:val="24"/>
        </w:rPr>
        <w:t>.</w:t>
      </w:r>
    </w:p>
    <w:p w:rsidR="007E5274" w:rsidRPr="00F16837" w:rsidRDefault="00CC66EC" w:rsidP="00F16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274" w:rsidRPr="00F16837">
        <w:rPr>
          <w:rFonts w:ascii="Times New Roman" w:hAnsi="Times New Roman" w:cs="Times New Roman"/>
          <w:sz w:val="24"/>
          <w:szCs w:val="24"/>
        </w:rPr>
        <w:t>Педагоги Л.М.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7E5274" w:rsidRPr="00F16837">
        <w:rPr>
          <w:rFonts w:ascii="Times New Roman" w:hAnsi="Times New Roman" w:cs="Times New Roman"/>
          <w:sz w:val="24"/>
          <w:szCs w:val="24"/>
        </w:rPr>
        <w:t>Фридман и И.Ю.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7E5274" w:rsidRPr="00F16837">
        <w:rPr>
          <w:rFonts w:ascii="Times New Roman" w:hAnsi="Times New Roman" w:cs="Times New Roman"/>
          <w:sz w:val="24"/>
          <w:szCs w:val="24"/>
        </w:rPr>
        <w:t>Кулагина выделяют следующие виды учебной наглядности</w:t>
      </w:r>
      <w:r w:rsidR="008A22C2" w:rsidRPr="00F16837">
        <w:rPr>
          <w:rFonts w:ascii="Times New Roman" w:hAnsi="Times New Roman" w:cs="Times New Roman"/>
          <w:sz w:val="24"/>
          <w:szCs w:val="24"/>
        </w:rPr>
        <w:t>:</w:t>
      </w:r>
    </w:p>
    <w:p w:rsidR="007E5274" w:rsidRPr="00F16837" w:rsidRDefault="007E5274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1. Натуральные вещественные модели (</w:t>
      </w:r>
      <w:r w:rsidR="00DA3ABF" w:rsidRPr="00F16837">
        <w:rPr>
          <w:rFonts w:ascii="Times New Roman" w:hAnsi="Times New Roman" w:cs="Times New Roman"/>
          <w:sz w:val="24"/>
          <w:szCs w:val="24"/>
        </w:rPr>
        <w:t>реальные предметы, музыкальные и</w:t>
      </w:r>
      <w:r w:rsidRPr="00F16837">
        <w:rPr>
          <w:rFonts w:ascii="Times New Roman" w:hAnsi="Times New Roman" w:cs="Times New Roman"/>
          <w:sz w:val="24"/>
          <w:szCs w:val="24"/>
        </w:rPr>
        <w:t>нструменты, фотографии, картины и т.д.);</w:t>
      </w:r>
    </w:p>
    <w:p w:rsidR="007E5274" w:rsidRPr="00F16837" w:rsidRDefault="007E5274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2. Условные графические изображения (чертежи</w:t>
      </w:r>
      <w:r w:rsidR="00294C0B" w:rsidRPr="00F16837">
        <w:rPr>
          <w:rFonts w:ascii="Times New Roman" w:hAnsi="Times New Roman" w:cs="Times New Roman"/>
          <w:sz w:val="24"/>
          <w:szCs w:val="24"/>
        </w:rPr>
        <w:t>, эскизы, различные схемы</w:t>
      </w:r>
      <w:r w:rsidRPr="00F16837">
        <w:rPr>
          <w:rFonts w:ascii="Times New Roman" w:hAnsi="Times New Roman" w:cs="Times New Roman"/>
          <w:sz w:val="24"/>
          <w:szCs w:val="24"/>
        </w:rPr>
        <w:t>);</w:t>
      </w:r>
    </w:p>
    <w:p w:rsidR="00CC66EC" w:rsidRPr="00F16837" w:rsidRDefault="007E5274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3. Знаковые модели (графики, географические карты, диаграммы).</w:t>
      </w:r>
    </w:p>
    <w:p w:rsidR="00CC66EC" w:rsidRPr="00F16837" w:rsidRDefault="003E6D3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Известно, что хорошо придуманная графическая схема дает возможность разбить сложный вопрос на несколько детальных пунктов, отобразить их в условной форме с тем, чтобы сконцентрировать внимание учащихся на существе проблемы,</w:t>
      </w:r>
      <w:r w:rsidR="00363EE6" w:rsidRPr="00F16837">
        <w:rPr>
          <w:rFonts w:ascii="Times New Roman" w:hAnsi="Times New Roman" w:cs="Times New Roman"/>
          <w:sz w:val="24"/>
          <w:szCs w:val="24"/>
        </w:rPr>
        <w:t xml:space="preserve"> помочь охватить все выделенные моменты в целостности. Зрительная опора значительно помогает ученикам в усвоении базовых знаний</w:t>
      </w:r>
      <w:r w:rsidR="00DF3A24" w:rsidRPr="00F16837">
        <w:rPr>
          <w:rFonts w:ascii="Times New Roman" w:hAnsi="Times New Roman" w:cs="Times New Roman"/>
          <w:sz w:val="24"/>
          <w:szCs w:val="24"/>
        </w:rPr>
        <w:t>.</w:t>
      </w:r>
    </w:p>
    <w:p w:rsidR="005A0BDF" w:rsidRPr="00F16837" w:rsidRDefault="005A0BDF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lastRenderedPageBreak/>
        <w:t>Надо отметить, что в музыкальной педагогике применение наглядных методов обучения весьма специфично. Специфика заключается в том, что в виде наглядности используется сама музыка, наблюдение по нотам, игра произведений педагогом, учениками.</w:t>
      </w:r>
      <w:r w:rsidR="00546B9D" w:rsidRPr="00F16837">
        <w:rPr>
          <w:rFonts w:ascii="Times New Roman" w:hAnsi="Times New Roman" w:cs="Times New Roman"/>
          <w:sz w:val="24"/>
          <w:szCs w:val="24"/>
        </w:rPr>
        <w:t xml:space="preserve"> Наглядность на уроках музыкальной литературы должна быть частью искусства, должна будить творческие импульсы, мышление, не должно быть механической наглядности.</w:t>
      </w:r>
      <w:r w:rsidR="00C97F1B" w:rsidRPr="00F16837">
        <w:rPr>
          <w:rFonts w:ascii="Times New Roman" w:hAnsi="Times New Roman" w:cs="Times New Roman"/>
          <w:sz w:val="24"/>
          <w:szCs w:val="24"/>
        </w:rPr>
        <w:t xml:space="preserve"> Совершенно очевидно преобладание ее с</w:t>
      </w:r>
      <w:r w:rsidR="00F2329A" w:rsidRPr="00F16837">
        <w:rPr>
          <w:rFonts w:ascii="Times New Roman" w:hAnsi="Times New Roman" w:cs="Times New Roman"/>
          <w:sz w:val="24"/>
          <w:szCs w:val="24"/>
        </w:rPr>
        <w:t>луховых видов и весьма ограниченно применение всех других.</w:t>
      </w:r>
      <w:r w:rsidR="00CA2D57" w:rsidRPr="00F16837">
        <w:rPr>
          <w:rFonts w:ascii="Times New Roman" w:hAnsi="Times New Roman" w:cs="Times New Roman"/>
          <w:sz w:val="24"/>
          <w:szCs w:val="24"/>
        </w:rPr>
        <w:t xml:space="preserve"> А.И.</w:t>
      </w:r>
      <w:r w:rsidR="00081FA5">
        <w:rPr>
          <w:rFonts w:ascii="Times New Roman" w:hAnsi="Times New Roman" w:cs="Times New Roman"/>
          <w:sz w:val="24"/>
          <w:szCs w:val="24"/>
        </w:rPr>
        <w:t xml:space="preserve"> </w:t>
      </w:r>
      <w:r w:rsidR="000B2D11" w:rsidRPr="00F16837">
        <w:rPr>
          <w:rFonts w:ascii="Times New Roman" w:hAnsi="Times New Roman" w:cs="Times New Roman"/>
          <w:sz w:val="24"/>
          <w:szCs w:val="24"/>
        </w:rPr>
        <w:t>Лагутин систематизирует методы наглядного обучения, применяемых на уроках музыкальной литературы, следующим образом</w:t>
      </w:r>
      <w:r w:rsidR="00DF3A24" w:rsidRPr="00F16837">
        <w:rPr>
          <w:rFonts w:ascii="Times New Roman" w:hAnsi="Times New Roman" w:cs="Times New Roman"/>
          <w:sz w:val="24"/>
          <w:szCs w:val="24"/>
        </w:rPr>
        <w:t>:</w:t>
      </w:r>
      <w:r w:rsidR="000B2D11" w:rsidRPr="00F1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AD" w:rsidRPr="00F16837" w:rsidRDefault="000B2D11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b/>
          <w:sz w:val="24"/>
          <w:szCs w:val="24"/>
        </w:rPr>
        <w:t>1. Демонстрация музыки</w:t>
      </w:r>
      <w:r w:rsidRPr="00F16837">
        <w:rPr>
          <w:rFonts w:ascii="Times New Roman" w:hAnsi="Times New Roman" w:cs="Times New Roman"/>
          <w:sz w:val="24"/>
          <w:szCs w:val="24"/>
        </w:rPr>
        <w:t xml:space="preserve"> обеспечивает непосредственное чувственное восприятие музыки,</w:t>
      </w:r>
      <w:r w:rsidR="00A71F45" w:rsidRPr="00F16837">
        <w:rPr>
          <w:rFonts w:ascii="Times New Roman" w:hAnsi="Times New Roman" w:cs="Times New Roman"/>
          <w:sz w:val="24"/>
          <w:szCs w:val="24"/>
        </w:rPr>
        <w:t xml:space="preserve"> являясь основой возникновения х</w:t>
      </w:r>
      <w:r w:rsidR="00CA2D57" w:rsidRPr="00F16837">
        <w:rPr>
          <w:rFonts w:ascii="Times New Roman" w:hAnsi="Times New Roman" w:cs="Times New Roman"/>
          <w:sz w:val="24"/>
          <w:szCs w:val="24"/>
        </w:rPr>
        <w:t>удожественных впечатлений, служи</w:t>
      </w:r>
      <w:r w:rsidR="00A71F45" w:rsidRPr="00F16837">
        <w:rPr>
          <w:rFonts w:ascii="Times New Roman" w:hAnsi="Times New Roman" w:cs="Times New Roman"/>
          <w:sz w:val="24"/>
          <w:szCs w:val="24"/>
        </w:rPr>
        <w:t>т источником знаний о самой музыке и выступает в ряде случаев как иллюстрация к объяснениям учителя.</w:t>
      </w:r>
      <w:r w:rsidR="007B7BDC" w:rsidRPr="00F1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45" w:rsidRPr="00F16837" w:rsidRDefault="00A71F45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b/>
          <w:sz w:val="24"/>
          <w:szCs w:val="24"/>
        </w:rPr>
        <w:t>2. Наблюдение музыки по нотам</w:t>
      </w:r>
      <w:r w:rsidRPr="00F16837">
        <w:rPr>
          <w:rFonts w:ascii="Times New Roman" w:hAnsi="Times New Roman" w:cs="Times New Roman"/>
          <w:sz w:val="24"/>
          <w:szCs w:val="24"/>
        </w:rPr>
        <w:t xml:space="preserve"> пред</w:t>
      </w:r>
      <w:r w:rsidR="000A6597" w:rsidRPr="00F16837">
        <w:rPr>
          <w:rFonts w:ascii="Times New Roman" w:hAnsi="Times New Roman" w:cs="Times New Roman"/>
          <w:sz w:val="24"/>
          <w:szCs w:val="24"/>
        </w:rPr>
        <w:t>с</w:t>
      </w:r>
      <w:r w:rsidRPr="00F16837">
        <w:rPr>
          <w:rFonts w:ascii="Times New Roman" w:hAnsi="Times New Roman" w:cs="Times New Roman"/>
          <w:sz w:val="24"/>
          <w:szCs w:val="24"/>
        </w:rPr>
        <w:t>тавляет собой активную форму чувственного познания. Наблю</w:t>
      </w:r>
      <w:r w:rsidR="000A6597" w:rsidRPr="00F16837">
        <w:rPr>
          <w:rFonts w:ascii="Times New Roman" w:hAnsi="Times New Roman" w:cs="Times New Roman"/>
          <w:sz w:val="24"/>
          <w:szCs w:val="24"/>
        </w:rPr>
        <w:t>д</w:t>
      </w:r>
      <w:r w:rsidRPr="00F16837">
        <w:rPr>
          <w:rFonts w:ascii="Times New Roman" w:hAnsi="Times New Roman" w:cs="Times New Roman"/>
          <w:sz w:val="24"/>
          <w:szCs w:val="24"/>
        </w:rPr>
        <w:t>ени</w:t>
      </w:r>
      <w:r w:rsidR="000A6597" w:rsidRPr="00F16837">
        <w:rPr>
          <w:rFonts w:ascii="Times New Roman" w:hAnsi="Times New Roman" w:cs="Times New Roman"/>
          <w:sz w:val="24"/>
          <w:szCs w:val="24"/>
        </w:rPr>
        <w:t>е музыки по нотам, сопровождающе</w:t>
      </w:r>
      <w:r w:rsidRPr="00F16837">
        <w:rPr>
          <w:rFonts w:ascii="Times New Roman" w:hAnsi="Times New Roman" w:cs="Times New Roman"/>
          <w:sz w:val="24"/>
          <w:szCs w:val="24"/>
        </w:rPr>
        <w:t xml:space="preserve">е прослушивание и разбор произведений, является очень полезным методом наглядного обучения на уроках музыкальной </w:t>
      </w:r>
      <w:r w:rsidR="000A6597" w:rsidRPr="00F16837">
        <w:rPr>
          <w:rFonts w:ascii="Times New Roman" w:hAnsi="Times New Roman" w:cs="Times New Roman"/>
          <w:sz w:val="24"/>
          <w:szCs w:val="24"/>
        </w:rPr>
        <w:t>литературы. "Согласовывать слышимое с види</w:t>
      </w:r>
      <w:r w:rsidRPr="00F16837">
        <w:rPr>
          <w:rFonts w:ascii="Times New Roman" w:hAnsi="Times New Roman" w:cs="Times New Roman"/>
          <w:sz w:val="24"/>
          <w:szCs w:val="24"/>
        </w:rPr>
        <w:t>мым</w:t>
      </w:r>
      <w:r w:rsidR="000A6597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Pr="00F16837">
        <w:rPr>
          <w:rFonts w:ascii="Times New Roman" w:hAnsi="Times New Roman" w:cs="Times New Roman"/>
          <w:sz w:val="24"/>
          <w:szCs w:val="24"/>
        </w:rPr>
        <w:t>-</w:t>
      </w:r>
      <w:r w:rsidR="000A6597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Pr="00F16837">
        <w:rPr>
          <w:rFonts w:ascii="Times New Roman" w:hAnsi="Times New Roman" w:cs="Times New Roman"/>
          <w:sz w:val="24"/>
          <w:szCs w:val="24"/>
        </w:rPr>
        <w:t xml:space="preserve">ухо с глазом" </w:t>
      </w:r>
      <w:r w:rsidR="0020280F"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9C73A3" w:rsidRPr="00F16837">
        <w:rPr>
          <w:rFonts w:ascii="Times New Roman" w:hAnsi="Times New Roman" w:cs="Times New Roman"/>
          <w:sz w:val="24"/>
          <w:szCs w:val="24"/>
        </w:rPr>
        <w:t>Г.</w:t>
      </w:r>
      <w:r w:rsidRPr="00F16837">
        <w:rPr>
          <w:rFonts w:ascii="Times New Roman" w:hAnsi="Times New Roman" w:cs="Times New Roman"/>
          <w:sz w:val="24"/>
          <w:szCs w:val="24"/>
        </w:rPr>
        <w:t>Нейгауз считал непреме</w:t>
      </w:r>
      <w:r w:rsidR="000A6597" w:rsidRPr="00F16837">
        <w:rPr>
          <w:rFonts w:ascii="Times New Roman" w:hAnsi="Times New Roman" w:cs="Times New Roman"/>
          <w:sz w:val="24"/>
          <w:szCs w:val="24"/>
        </w:rPr>
        <w:t>н</w:t>
      </w:r>
      <w:r w:rsidRPr="00F16837">
        <w:rPr>
          <w:rFonts w:ascii="Times New Roman" w:hAnsi="Times New Roman" w:cs="Times New Roman"/>
          <w:sz w:val="24"/>
          <w:szCs w:val="24"/>
        </w:rPr>
        <w:t>ным условием обучения музыке.</w:t>
      </w:r>
    </w:p>
    <w:p w:rsidR="00CC66EC" w:rsidRPr="00F16837" w:rsidRDefault="002D6165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b/>
          <w:sz w:val="24"/>
          <w:szCs w:val="24"/>
        </w:rPr>
        <w:t>3. Изобразительные средства</w:t>
      </w:r>
      <w:r w:rsidR="00A71F45" w:rsidRPr="00F16837">
        <w:rPr>
          <w:rFonts w:ascii="Times New Roman" w:hAnsi="Times New Roman" w:cs="Times New Roman"/>
          <w:b/>
          <w:sz w:val="24"/>
          <w:szCs w:val="24"/>
        </w:rPr>
        <w:t xml:space="preserve"> наглядности</w:t>
      </w:r>
      <w:r w:rsidR="00A71F45" w:rsidRPr="00F16837">
        <w:rPr>
          <w:rFonts w:ascii="Times New Roman" w:hAnsi="Times New Roman" w:cs="Times New Roman"/>
          <w:sz w:val="24"/>
          <w:szCs w:val="24"/>
        </w:rPr>
        <w:t>. К изобразительным средствам наглядности относятся всевозможные картины, фотографии, ди</w:t>
      </w:r>
      <w:r w:rsidR="00001976" w:rsidRPr="00F16837">
        <w:rPr>
          <w:rFonts w:ascii="Times New Roman" w:hAnsi="Times New Roman" w:cs="Times New Roman"/>
          <w:sz w:val="24"/>
          <w:szCs w:val="24"/>
        </w:rPr>
        <w:t>а</w:t>
      </w:r>
      <w:r w:rsidR="00A71F45" w:rsidRPr="00F16837">
        <w:rPr>
          <w:rFonts w:ascii="Times New Roman" w:hAnsi="Times New Roman" w:cs="Times New Roman"/>
          <w:sz w:val="24"/>
          <w:szCs w:val="24"/>
        </w:rPr>
        <w:t>позит</w:t>
      </w:r>
      <w:r w:rsidR="00001976" w:rsidRPr="00F16837">
        <w:rPr>
          <w:rFonts w:ascii="Times New Roman" w:hAnsi="Times New Roman" w:cs="Times New Roman"/>
          <w:sz w:val="24"/>
          <w:szCs w:val="24"/>
        </w:rPr>
        <w:t>ивы и слайды, кинофильмы, видео</w:t>
      </w:r>
      <w:r w:rsidR="00A71F45" w:rsidRPr="00F16837">
        <w:rPr>
          <w:rFonts w:ascii="Times New Roman" w:hAnsi="Times New Roman" w:cs="Times New Roman"/>
          <w:sz w:val="24"/>
          <w:szCs w:val="24"/>
        </w:rPr>
        <w:t>фильмы и специальные учебные телепередачи. Возможно применение всякого рода схем и таблиц.</w:t>
      </w:r>
      <w:r w:rsidR="00996EFE" w:rsidRPr="00F16837">
        <w:rPr>
          <w:rFonts w:ascii="Times New Roman" w:hAnsi="Times New Roman" w:cs="Times New Roman"/>
          <w:sz w:val="24"/>
          <w:szCs w:val="24"/>
        </w:rPr>
        <w:t xml:space="preserve"> Таковы, например, схема структуры музыкального произведения, хронологические или синхронистические таблицы жизни и творчества композитора.</w:t>
      </w:r>
    </w:p>
    <w:p w:rsidR="00CC66EC" w:rsidRPr="00F16837" w:rsidRDefault="00E53885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>Во внеклассной работе по музыкальной литературе могут иметь место специально организованные экскурсии, расширяющие музыкальные познания учащихся и дающие</w:t>
      </w:r>
      <w:r w:rsidR="007B7BDC" w:rsidRPr="00F16837">
        <w:rPr>
          <w:rFonts w:ascii="Times New Roman" w:hAnsi="Times New Roman" w:cs="Times New Roman"/>
          <w:sz w:val="24"/>
          <w:szCs w:val="24"/>
        </w:rPr>
        <w:t xml:space="preserve"> наглядное представление о некоторых изучаемых явлениях.</w:t>
      </w:r>
    </w:p>
    <w:p w:rsidR="00116E4F" w:rsidRPr="00F16837" w:rsidRDefault="00F24EBA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Постоянные поиски и подбор ярких, содержательных и качественных наглядных пособий - повседневная забота преподавателя. </w:t>
      </w:r>
      <w:r w:rsidR="00061430" w:rsidRPr="00F16837">
        <w:rPr>
          <w:rFonts w:ascii="Times New Roman" w:hAnsi="Times New Roman" w:cs="Times New Roman"/>
          <w:sz w:val="24"/>
          <w:szCs w:val="24"/>
        </w:rPr>
        <w:t>В зависимости от темы урока, работу необходимо начинать с той или иной наглядности.</w:t>
      </w:r>
    </w:p>
    <w:p w:rsidR="00CC66EC" w:rsidRPr="00F16837" w:rsidRDefault="00C726F6" w:rsidP="00F168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37">
        <w:rPr>
          <w:rFonts w:ascii="Times New Roman" w:hAnsi="Times New Roman" w:cs="Times New Roman"/>
          <w:b/>
          <w:sz w:val="24"/>
          <w:szCs w:val="24"/>
        </w:rPr>
        <w:t>Наглядный материал в кабинете музыкальной литературы</w:t>
      </w:r>
    </w:p>
    <w:p w:rsidR="00C726F6" w:rsidRPr="00F16837" w:rsidRDefault="00C726F6" w:rsidP="00F168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Кабинет музыкальной литературы в </w:t>
      </w:r>
      <w:r w:rsidR="00FD4765" w:rsidRPr="00F16837">
        <w:rPr>
          <w:rFonts w:ascii="Times New Roman" w:hAnsi="Times New Roman" w:cs="Times New Roman"/>
          <w:sz w:val="24"/>
          <w:szCs w:val="24"/>
        </w:rPr>
        <w:t>детской музыкальной школе должен быть</w:t>
      </w:r>
      <w:r w:rsidRPr="00F16837">
        <w:rPr>
          <w:rFonts w:ascii="Times New Roman" w:hAnsi="Times New Roman" w:cs="Times New Roman"/>
          <w:sz w:val="24"/>
          <w:szCs w:val="24"/>
        </w:rPr>
        <w:t xml:space="preserve"> специально оборудован, большое значение в нем занимают наглядные пособия.</w:t>
      </w:r>
      <w:r w:rsidR="00FD4765" w:rsidRPr="00F16837">
        <w:rPr>
          <w:rFonts w:ascii="Times New Roman" w:hAnsi="Times New Roman" w:cs="Times New Roman"/>
          <w:sz w:val="24"/>
          <w:szCs w:val="24"/>
        </w:rPr>
        <w:t xml:space="preserve"> К ним относятся портреты композиторов, настенные карты, демонстрационные картины и таблицы, раздаточные наглядные пособия.</w:t>
      </w:r>
    </w:p>
    <w:p w:rsidR="00D71EE5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FD4765" w:rsidRPr="00F16837">
        <w:rPr>
          <w:rFonts w:ascii="Times New Roman" w:hAnsi="Times New Roman" w:cs="Times New Roman"/>
          <w:sz w:val="24"/>
          <w:szCs w:val="24"/>
        </w:rPr>
        <w:t>Ка</w:t>
      </w:r>
      <w:r w:rsidR="00703162" w:rsidRPr="00F16837">
        <w:rPr>
          <w:rFonts w:ascii="Times New Roman" w:hAnsi="Times New Roman" w:cs="Times New Roman"/>
          <w:sz w:val="24"/>
          <w:szCs w:val="24"/>
        </w:rPr>
        <w:t>бинет должен иметь свою</w:t>
      </w:r>
      <w:r w:rsidR="00FD4765" w:rsidRPr="00F16837">
        <w:rPr>
          <w:rFonts w:ascii="Times New Roman" w:hAnsi="Times New Roman" w:cs="Times New Roman"/>
          <w:sz w:val="24"/>
          <w:szCs w:val="24"/>
        </w:rPr>
        <w:t xml:space="preserve"> видеотеку и фонотеку. Современные кабинеты музыкальной литературы имеют и свою библиотеку</w:t>
      </w:r>
      <w:r w:rsidR="00D71EE5" w:rsidRPr="00F16837">
        <w:rPr>
          <w:rFonts w:ascii="Times New Roman" w:hAnsi="Times New Roman" w:cs="Times New Roman"/>
          <w:sz w:val="24"/>
          <w:szCs w:val="24"/>
        </w:rPr>
        <w:t xml:space="preserve"> или отдел в общешкольной. Наличие библиотеки помогает организовать внеклассное чтение по изучаемой теме. Особая часть кабинета - дидактические раздаточные материалы</w:t>
      </w:r>
      <w:r w:rsidR="00745159" w:rsidRPr="00F16837">
        <w:rPr>
          <w:rFonts w:ascii="Times New Roman" w:hAnsi="Times New Roman" w:cs="Times New Roman"/>
          <w:sz w:val="24"/>
          <w:szCs w:val="24"/>
        </w:rPr>
        <w:t>.</w:t>
      </w:r>
    </w:p>
    <w:p w:rsidR="00073CB6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E90DCF" w:rsidRPr="00F16837">
        <w:rPr>
          <w:rFonts w:ascii="Times New Roman" w:hAnsi="Times New Roman" w:cs="Times New Roman"/>
          <w:sz w:val="24"/>
          <w:szCs w:val="24"/>
        </w:rPr>
        <w:t>Наглядные методы обучения являются необходимым элементом учебно</w:t>
      </w:r>
      <w:r w:rsidR="009C73A3" w:rsidRPr="00F16837">
        <w:rPr>
          <w:rFonts w:ascii="Times New Roman" w:hAnsi="Times New Roman" w:cs="Times New Roman"/>
          <w:sz w:val="24"/>
          <w:szCs w:val="24"/>
        </w:rPr>
        <w:t>й деятельности, т.к. способствую</w:t>
      </w:r>
      <w:r w:rsidR="00E90DCF" w:rsidRPr="00F16837">
        <w:rPr>
          <w:rFonts w:ascii="Times New Roman" w:hAnsi="Times New Roman" w:cs="Times New Roman"/>
          <w:sz w:val="24"/>
          <w:szCs w:val="24"/>
        </w:rPr>
        <w:t>т более прочному усвоению пройденного материала.</w:t>
      </w:r>
      <w:r w:rsidR="001B7EB3" w:rsidRPr="00F16837">
        <w:rPr>
          <w:rFonts w:ascii="Times New Roman" w:hAnsi="Times New Roman" w:cs="Times New Roman"/>
          <w:sz w:val="24"/>
          <w:szCs w:val="24"/>
        </w:rPr>
        <w:t xml:space="preserve"> А выполнение</w:t>
      </w:r>
      <w:r w:rsidR="003E4130" w:rsidRPr="00F16837">
        <w:rPr>
          <w:rFonts w:ascii="Times New Roman" w:hAnsi="Times New Roman" w:cs="Times New Roman"/>
          <w:sz w:val="24"/>
          <w:szCs w:val="24"/>
        </w:rPr>
        <w:t xml:space="preserve"> наглядных пособий самими учащимися позволит расширить их кругозор и охватить боле</w:t>
      </w:r>
      <w:r w:rsidR="000259FC" w:rsidRPr="00F16837">
        <w:rPr>
          <w:rFonts w:ascii="Times New Roman" w:hAnsi="Times New Roman" w:cs="Times New Roman"/>
          <w:sz w:val="24"/>
          <w:szCs w:val="24"/>
        </w:rPr>
        <w:t xml:space="preserve">е широкий </w:t>
      </w:r>
      <w:r w:rsidR="00073CB6" w:rsidRPr="00F16837">
        <w:rPr>
          <w:rFonts w:ascii="Times New Roman" w:hAnsi="Times New Roman" w:cs="Times New Roman"/>
          <w:sz w:val="24"/>
          <w:szCs w:val="24"/>
        </w:rPr>
        <w:t>круг знаний.</w:t>
      </w:r>
    </w:p>
    <w:p w:rsidR="00073CB6" w:rsidRDefault="00073CB6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7DD" w:rsidRPr="00F16837" w:rsidRDefault="003F37DD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F15" w:rsidRPr="00F16837" w:rsidRDefault="00073CB6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6273" w:rsidRPr="00F1683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D1792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383A61" w:rsidRPr="00F16837">
        <w:rPr>
          <w:rFonts w:ascii="Times New Roman" w:hAnsi="Times New Roman" w:cs="Times New Roman"/>
          <w:sz w:val="24"/>
          <w:szCs w:val="24"/>
        </w:rPr>
        <w:t>1</w:t>
      </w:r>
      <w:r w:rsidR="00423FF4" w:rsidRPr="00F16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792" w:rsidRPr="00F16837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FD1792" w:rsidRPr="00F16837">
        <w:rPr>
          <w:rFonts w:ascii="Times New Roman" w:hAnsi="Times New Roman" w:cs="Times New Roman"/>
          <w:sz w:val="24"/>
          <w:szCs w:val="24"/>
        </w:rPr>
        <w:t xml:space="preserve"> Ю.К. Оптимизация уч</w:t>
      </w:r>
      <w:r w:rsidR="00806273" w:rsidRPr="00F16837">
        <w:rPr>
          <w:rFonts w:ascii="Times New Roman" w:hAnsi="Times New Roman" w:cs="Times New Roman"/>
          <w:sz w:val="24"/>
          <w:szCs w:val="24"/>
        </w:rPr>
        <w:t>ебно-воспитательного процесса.</w:t>
      </w:r>
      <w:r w:rsidR="00BD17DD" w:rsidRPr="00F16837">
        <w:rPr>
          <w:rFonts w:ascii="Times New Roman" w:hAnsi="Times New Roman" w:cs="Times New Roman"/>
          <w:sz w:val="24"/>
          <w:szCs w:val="24"/>
        </w:rPr>
        <w:t xml:space="preserve"> М.: Просвещение, 1982. </w:t>
      </w:r>
      <w:r w:rsidR="00FD1792" w:rsidRPr="00F16837">
        <w:rPr>
          <w:rFonts w:ascii="Times New Roman" w:hAnsi="Times New Roman" w:cs="Times New Roman"/>
          <w:sz w:val="24"/>
          <w:szCs w:val="24"/>
        </w:rPr>
        <w:t>С. 135.</w:t>
      </w:r>
    </w:p>
    <w:p w:rsidR="00423FF4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383A61" w:rsidRPr="00F16837">
        <w:rPr>
          <w:rFonts w:ascii="Times New Roman" w:hAnsi="Times New Roman" w:cs="Times New Roman"/>
          <w:sz w:val="24"/>
          <w:szCs w:val="24"/>
        </w:rPr>
        <w:t>2.</w:t>
      </w:r>
      <w:r w:rsidR="00423FF4" w:rsidRPr="00F1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FF4" w:rsidRPr="00F16837">
        <w:rPr>
          <w:rFonts w:ascii="Times New Roman" w:hAnsi="Times New Roman" w:cs="Times New Roman"/>
          <w:sz w:val="24"/>
          <w:szCs w:val="24"/>
        </w:rPr>
        <w:t>Готсдинер</w:t>
      </w:r>
      <w:proofErr w:type="spellEnd"/>
      <w:r w:rsidR="00423FF4" w:rsidRPr="00F16837">
        <w:rPr>
          <w:rFonts w:ascii="Times New Roman" w:hAnsi="Times New Roman" w:cs="Times New Roman"/>
          <w:sz w:val="24"/>
          <w:szCs w:val="24"/>
        </w:rPr>
        <w:t xml:space="preserve"> А. Дидактические основы музыкального развития учащихся. В кн.:</w:t>
      </w:r>
      <w:r w:rsidR="00984057" w:rsidRPr="00F16837">
        <w:rPr>
          <w:rFonts w:ascii="Times New Roman" w:hAnsi="Times New Roman" w:cs="Times New Roman"/>
          <w:sz w:val="24"/>
          <w:szCs w:val="24"/>
        </w:rPr>
        <w:t xml:space="preserve"> Вопросы музыкальной педагогики, вып.2. М.,1980.</w:t>
      </w:r>
    </w:p>
    <w:p w:rsidR="003C2FB9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AB70B2" w:rsidRPr="00F16837">
        <w:rPr>
          <w:rFonts w:ascii="Times New Roman" w:hAnsi="Times New Roman" w:cs="Times New Roman"/>
          <w:sz w:val="24"/>
          <w:szCs w:val="24"/>
        </w:rPr>
        <w:t>3</w:t>
      </w:r>
      <w:r w:rsidR="003C2FB9" w:rsidRPr="00F16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FB9" w:rsidRPr="00F16837">
        <w:rPr>
          <w:rFonts w:ascii="Times New Roman" w:hAnsi="Times New Roman" w:cs="Times New Roman"/>
          <w:sz w:val="24"/>
          <w:szCs w:val="24"/>
        </w:rPr>
        <w:t>Каравская</w:t>
      </w:r>
      <w:proofErr w:type="spellEnd"/>
      <w:r w:rsidR="003C2FB9" w:rsidRPr="00F16837">
        <w:rPr>
          <w:rFonts w:ascii="Times New Roman" w:hAnsi="Times New Roman" w:cs="Times New Roman"/>
          <w:sz w:val="24"/>
          <w:szCs w:val="24"/>
        </w:rPr>
        <w:t xml:space="preserve"> О.П. Музыкальные знатоки / Методическое пособие для преподавателей музыкальной литературы в системе детского музыкального </w:t>
      </w:r>
      <w:r w:rsidR="00806273" w:rsidRPr="00F16837">
        <w:rPr>
          <w:rFonts w:ascii="Times New Roman" w:hAnsi="Times New Roman" w:cs="Times New Roman"/>
          <w:sz w:val="24"/>
          <w:szCs w:val="24"/>
        </w:rPr>
        <w:t>образования.</w:t>
      </w:r>
      <w:r w:rsidR="007A326B" w:rsidRPr="00F16837">
        <w:rPr>
          <w:rFonts w:ascii="Times New Roman" w:hAnsi="Times New Roman" w:cs="Times New Roman"/>
          <w:sz w:val="24"/>
          <w:szCs w:val="24"/>
        </w:rPr>
        <w:t xml:space="preserve"> Новосибирск, 2001</w:t>
      </w:r>
      <w:r w:rsidR="00BD17DD" w:rsidRPr="00F16837">
        <w:rPr>
          <w:rFonts w:ascii="Times New Roman" w:hAnsi="Times New Roman" w:cs="Times New Roman"/>
          <w:sz w:val="24"/>
          <w:szCs w:val="24"/>
        </w:rPr>
        <w:t xml:space="preserve">. </w:t>
      </w:r>
      <w:r w:rsidR="003C2FB9" w:rsidRPr="00F16837">
        <w:rPr>
          <w:rFonts w:ascii="Times New Roman" w:hAnsi="Times New Roman" w:cs="Times New Roman"/>
          <w:sz w:val="24"/>
          <w:szCs w:val="24"/>
        </w:rPr>
        <w:t>28с.</w:t>
      </w:r>
    </w:p>
    <w:p w:rsidR="00927CDF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AB70B2" w:rsidRPr="00F16837">
        <w:rPr>
          <w:rFonts w:ascii="Times New Roman" w:hAnsi="Times New Roman" w:cs="Times New Roman"/>
          <w:sz w:val="24"/>
          <w:szCs w:val="24"/>
        </w:rPr>
        <w:t>4</w:t>
      </w:r>
      <w:r w:rsidR="00383A61" w:rsidRPr="00F16837">
        <w:rPr>
          <w:rFonts w:ascii="Times New Roman" w:hAnsi="Times New Roman" w:cs="Times New Roman"/>
          <w:sz w:val="24"/>
          <w:szCs w:val="24"/>
        </w:rPr>
        <w:t>.</w:t>
      </w:r>
      <w:r w:rsidR="005162F3" w:rsidRPr="00F16837">
        <w:rPr>
          <w:rFonts w:ascii="Times New Roman" w:hAnsi="Times New Roman" w:cs="Times New Roman"/>
          <w:sz w:val="24"/>
          <w:szCs w:val="24"/>
        </w:rPr>
        <w:t xml:space="preserve"> Лагутин А.И. Методика преподавания</w:t>
      </w:r>
      <w:r w:rsidR="00806273" w:rsidRPr="00F16837">
        <w:rPr>
          <w:rFonts w:ascii="Times New Roman" w:hAnsi="Times New Roman" w:cs="Times New Roman"/>
          <w:sz w:val="24"/>
          <w:szCs w:val="24"/>
        </w:rPr>
        <w:t xml:space="preserve"> музыкальной литературы в ДМШ.</w:t>
      </w:r>
      <w:r w:rsidR="00BD17DD" w:rsidRPr="00F16837">
        <w:rPr>
          <w:rFonts w:ascii="Times New Roman" w:hAnsi="Times New Roman" w:cs="Times New Roman"/>
          <w:sz w:val="24"/>
          <w:szCs w:val="24"/>
        </w:rPr>
        <w:t xml:space="preserve"> М.: Музыка, 1982.</w:t>
      </w:r>
      <w:r w:rsidR="005162F3" w:rsidRPr="00F16837">
        <w:rPr>
          <w:rFonts w:ascii="Times New Roman" w:hAnsi="Times New Roman" w:cs="Times New Roman"/>
          <w:sz w:val="24"/>
          <w:szCs w:val="24"/>
        </w:rPr>
        <w:t xml:space="preserve"> С. 70-80.</w:t>
      </w:r>
    </w:p>
    <w:p w:rsidR="00C901B0" w:rsidRPr="00F16837" w:rsidRDefault="00CC66EC" w:rsidP="00F168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37">
        <w:rPr>
          <w:rFonts w:ascii="Times New Roman" w:hAnsi="Times New Roman" w:cs="Times New Roman"/>
          <w:sz w:val="24"/>
          <w:szCs w:val="24"/>
        </w:rPr>
        <w:t xml:space="preserve"> </w:t>
      </w:r>
      <w:r w:rsidR="00AB70B2" w:rsidRPr="00F16837">
        <w:rPr>
          <w:rFonts w:ascii="Times New Roman" w:hAnsi="Times New Roman" w:cs="Times New Roman"/>
          <w:sz w:val="24"/>
          <w:szCs w:val="24"/>
        </w:rPr>
        <w:t>5</w:t>
      </w:r>
      <w:r w:rsidR="00383A61" w:rsidRPr="00F16837">
        <w:rPr>
          <w:rFonts w:ascii="Times New Roman" w:hAnsi="Times New Roman" w:cs="Times New Roman"/>
          <w:sz w:val="24"/>
          <w:szCs w:val="24"/>
        </w:rPr>
        <w:t>.</w:t>
      </w:r>
      <w:r w:rsidR="00806273" w:rsidRPr="00F1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73" w:rsidRPr="00F1683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806273" w:rsidRPr="00F16837">
        <w:rPr>
          <w:rFonts w:ascii="Times New Roman" w:hAnsi="Times New Roman" w:cs="Times New Roman"/>
          <w:sz w:val="24"/>
          <w:szCs w:val="24"/>
        </w:rPr>
        <w:t xml:space="preserve"> С.Я. Учебное пособие.</w:t>
      </w:r>
      <w:r w:rsidR="00BD17DD" w:rsidRPr="00F16837">
        <w:rPr>
          <w:rFonts w:ascii="Times New Roman" w:hAnsi="Times New Roman" w:cs="Times New Roman"/>
          <w:sz w:val="24"/>
          <w:szCs w:val="24"/>
        </w:rPr>
        <w:t xml:space="preserve"> Новосибирск, 2015.</w:t>
      </w:r>
      <w:r w:rsidR="00C901B0" w:rsidRPr="00F16837">
        <w:rPr>
          <w:rFonts w:ascii="Times New Roman" w:hAnsi="Times New Roman" w:cs="Times New Roman"/>
          <w:sz w:val="24"/>
          <w:szCs w:val="24"/>
        </w:rPr>
        <w:t xml:space="preserve"> 58с.</w:t>
      </w:r>
    </w:p>
    <w:sectPr w:rsidR="00C901B0" w:rsidRPr="00F16837" w:rsidSect="00690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46" w:rsidRDefault="00602446" w:rsidP="00602446">
      <w:pPr>
        <w:spacing w:after="0" w:line="240" w:lineRule="auto"/>
      </w:pPr>
      <w:r>
        <w:separator/>
      </w:r>
    </w:p>
  </w:endnote>
  <w:endnote w:type="continuationSeparator" w:id="1">
    <w:p w:rsidR="00602446" w:rsidRDefault="00602446" w:rsidP="006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46" w:rsidRDefault="00602446" w:rsidP="00602446">
      <w:pPr>
        <w:spacing w:after="0" w:line="240" w:lineRule="auto"/>
      </w:pPr>
      <w:r>
        <w:separator/>
      </w:r>
    </w:p>
  </w:footnote>
  <w:footnote w:type="continuationSeparator" w:id="1">
    <w:p w:rsidR="00602446" w:rsidRDefault="00602446" w:rsidP="0060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6" w:rsidRDefault="00602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18A"/>
    <w:multiLevelType w:val="hybridMultilevel"/>
    <w:tmpl w:val="47F4AED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E50"/>
    <w:rsid w:val="00001976"/>
    <w:rsid w:val="00004EF8"/>
    <w:rsid w:val="00014774"/>
    <w:rsid w:val="00024BF9"/>
    <w:rsid w:val="000259FC"/>
    <w:rsid w:val="00040C2A"/>
    <w:rsid w:val="0004413E"/>
    <w:rsid w:val="00046AE4"/>
    <w:rsid w:val="000531B6"/>
    <w:rsid w:val="000557AB"/>
    <w:rsid w:val="00061430"/>
    <w:rsid w:val="00073CB6"/>
    <w:rsid w:val="00076540"/>
    <w:rsid w:val="000766A6"/>
    <w:rsid w:val="00081FA5"/>
    <w:rsid w:val="000A023F"/>
    <w:rsid w:val="000A33C8"/>
    <w:rsid w:val="000A6597"/>
    <w:rsid w:val="000B2D11"/>
    <w:rsid w:val="000C763F"/>
    <w:rsid w:val="000D4693"/>
    <w:rsid w:val="000D48CB"/>
    <w:rsid w:val="000E3EF8"/>
    <w:rsid w:val="000E795B"/>
    <w:rsid w:val="000F388A"/>
    <w:rsid w:val="001107D4"/>
    <w:rsid w:val="00116E4F"/>
    <w:rsid w:val="00121D2D"/>
    <w:rsid w:val="001232CA"/>
    <w:rsid w:val="0012522F"/>
    <w:rsid w:val="001252F1"/>
    <w:rsid w:val="001402B5"/>
    <w:rsid w:val="001432F7"/>
    <w:rsid w:val="001443C7"/>
    <w:rsid w:val="00146303"/>
    <w:rsid w:val="0015361E"/>
    <w:rsid w:val="00153EA6"/>
    <w:rsid w:val="0015684B"/>
    <w:rsid w:val="00165272"/>
    <w:rsid w:val="0017445C"/>
    <w:rsid w:val="00174575"/>
    <w:rsid w:val="00175ED9"/>
    <w:rsid w:val="001768B8"/>
    <w:rsid w:val="00183FA4"/>
    <w:rsid w:val="001936B6"/>
    <w:rsid w:val="00195325"/>
    <w:rsid w:val="001A0730"/>
    <w:rsid w:val="001B21E9"/>
    <w:rsid w:val="001B3DE4"/>
    <w:rsid w:val="001B4299"/>
    <w:rsid w:val="001B7EB3"/>
    <w:rsid w:val="001E4F3A"/>
    <w:rsid w:val="001F433A"/>
    <w:rsid w:val="0020280F"/>
    <w:rsid w:val="00227A01"/>
    <w:rsid w:val="00235FAD"/>
    <w:rsid w:val="00253A29"/>
    <w:rsid w:val="002546FD"/>
    <w:rsid w:val="00256EF2"/>
    <w:rsid w:val="00264317"/>
    <w:rsid w:val="002672BE"/>
    <w:rsid w:val="00273F6C"/>
    <w:rsid w:val="00275F1E"/>
    <w:rsid w:val="00276D25"/>
    <w:rsid w:val="0028284E"/>
    <w:rsid w:val="0029329B"/>
    <w:rsid w:val="00294C0B"/>
    <w:rsid w:val="002B18D2"/>
    <w:rsid w:val="002B3E81"/>
    <w:rsid w:val="002D6165"/>
    <w:rsid w:val="002D7F9E"/>
    <w:rsid w:val="00325AE3"/>
    <w:rsid w:val="00327086"/>
    <w:rsid w:val="00335E3A"/>
    <w:rsid w:val="00343F15"/>
    <w:rsid w:val="0034413E"/>
    <w:rsid w:val="00350C16"/>
    <w:rsid w:val="00363EE6"/>
    <w:rsid w:val="0037223E"/>
    <w:rsid w:val="00372779"/>
    <w:rsid w:val="003827B0"/>
    <w:rsid w:val="00383A61"/>
    <w:rsid w:val="003854CE"/>
    <w:rsid w:val="003C2FB9"/>
    <w:rsid w:val="003C4A46"/>
    <w:rsid w:val="003D1AE8"/>
    <w:rsid w:val="003D4993"/>
    <w:rsid w:val="003E4130"/>
    <w:rsid w:val="003E6D3C"/>
    <w:rsid w:val="003F37DD"/>
    <w:rsid w:val="003F5CC2"/>
    <w:rsid w:val="004054EA"/>
    <w:rsid w:val="0041195D"/>
    <w:rsid w:val="00423FF4"/>
    <w:rsid w:val="0042501E"/>
    <w:rsid w:val="004304DA"/>
    <w:rsid w:val="00443295"/>
    <w:rsid w:val="0046011E"/>
    <w:rsid w:val="00465FFE"/>
    <w:rsid w:val="00477D11"/>
    <w:rsid w:val="0048562F"/>
    <w:rsid w:val="00496BA7"/>
    <w:rsid w:val="00497AEB"/>
    <w:rsid w:val="004A0277"/>
    <w:rsid w:val="004D260D"/>
    <w:rsid w:val="004F61D1"/>
    <w:rsid w:val="0050565C"/>
    <w:rsid w:val="005101C5"/>
    <w:rsid w:val="005162F3"/>
    <w:rsid w:val="0051713C"/>
    <w:rsid w:val="00525DC7"/>
    <w:rsid w:val="00546B9D"/>
    <w:rsid w:val="0056388A"/>
    <w:rsid w:val="00584112"/>
    <w:rsid w:val="005A0BDF"/>
    <w:rsid w:val="005B1036"/>
    <w:rsid w:val="005D1E92"/>
    <w:rsid w:val="005D6361"/>
    <w:rsid w:val="005E00F3"/>
    <w:rsid w:val="005F5EEE"/>
    <w:rsid w:val="00602446"/>
    <w:rsid w:val="00602CBF"/>
    <w:rsid w:val="00670327"/>
    <w:rsid w:val="00670F28"/>
    <w:rsid w:val="00673FC2"/>
    <w:rsid w:val="0067748E"/>
    <w:rsid w:val="006908BB"/>
    <w:rsid w:val="006C272F"/>
    <w:rsid w:val="006D77F0"/>
    <w:rsid w:val="006E60FB"/>
    <w:rsid w:val="00703162"/>
    <w:rsid w:val="007124A8"/>
    <w:rsid w:val="007345B6"/>
    <w:rsid w:val="0073488F"/>
    <w:rsid w:val="00745159"/>
    <w:rsid w:val="00745846"/>
    <w:rsid w:val="0074628E"/>
    <w:rsid w:val="0075635C"/>
    <w:rsid w:val="0075706D"/>
    <w:rsid w:val="00763DDB"/>
    <w:rsid w:val="007A326B"/>
    <w:rsid w:val="007B7BDC"/>
    <w:rsid w:val="007E5274"/>
    <w:rsid w:val="007F1EF5"/>
    <w:rsid w:val="007F2BA8"/>
    <w:rsid w:val="007F49F7"/>
    <w:rsid w:val="007F52DA"/>
    <w:rsid w:val="00806273"/>
    <w:rsid w:val="00822319"/>
    <w:rsid w:val="00833883"/>
    <w:rsid w:val="00834A14"/>
    <w:rsid w:val="008410D8"/>
    <w:rsid w:val="00844537"/>
    <w:rsid w:val="00845597"/>
    <w:rsid w:val="00845F49"/>
    <w:rsid w:val="00850CB9"/>
    <w:rsid w:val="0085379D"/>
    <w:rsid w:val="00854D53"/>
    <w:rsid w:val="00874880"/>
    <w:rsid w:val="008848AE"/>
    <w:rsid w:val="00897632"/>
    <w:rsid w:val="008A22C2"/>
    <w:rsid w:val="008A3D47"/>
    <w:rsid w:val="008E7079"/>
    <w:rsid w:val="008E7542"/>
    <w:rsid w:val="008F3094"/>
    <w:rsid w:val="008F4F57"/>
    <w:rsid w:val="0091016F"/>
    <w:rsid w:val="00924EBA"/>
    <w:rsid w:val="00927CDF"/>
    <w:rsid w:val="00933E1A"/>
    <w:rsid w:val="00940F35"/>
    <w:rsid w:val="009415B6"/>
    <w:rsid w:val="00957447"/>
    <w:rsid w:val="00984057"/>
    <w:rsid w:val="00995630"/>
    <w:rsid w:val="00996EFE"/>
    <w:rsid w:val="009B32BB"/>
    <w:rsid w:val="009C1DEA"/>
    <w:rsid w:val="009C73A3"/>
    <w:rsid w:val="009E3B74"/>
    <w:rsid w:val="009E584E"/>
    <w:rsid w:val="009F42A7"/>
    <w:rsid w:val="00A115A8"/>
    <w:rsid w:val="00A24B55"/>
    <w:rsid w:val="00A33F79"/>
    <w:rsid w:val="00A35E19"/>
    <w:rsid w:val="00A5082A"/>
    <w:rsid w:val="00A51DBA"/>
    <w:rsid w:val="00A579AD"/>
    <w:rsid w:val="00A71F45"/>
    <w:rsid w:val="00A97123"/>
    <w:rsid w:val="00A97767"/>
    <w:rsid w:val="00AA1E50"/>
    <w:rsid w:val="00AA7FAC"/>
    <w:rsid w:val="00AB613C"/>
    <w:rsid w:val="00AB70B2"/>
    <w:rsid w:val="00AC4640"/>
    <w:rsid w:val="00AE1408"/>
    <w:rsid w:val="00AF57C4"/>
    <w:rsid w:val="00AF60A2"/>
    <w:rsid w:val="00B0464A"/>
    <w:rsid w:val="00B13662"/>
    <w:rsid w:val="00B344E5"/>
    <w:rsid w:val="00B344FE"/>
    <w:rsid w:val="00B56690"/>
    <w:rsid w:val="00B56E69"/>
    <w:rsid w:val="00B6184A"/>
    <w:rsid w:val="00B637B2"/>
    <w:rsid w:val="00B77A85"/>
    <w:rsid w:val="00B80038"/>
    <w:rsid w:val="00B94280"/>
    <w:rsid w:val="00B95CF2"/>
    <w:rsid w:val="00BA4F24"/>
    <w:rsid w:val="00BD17DD"/>
    <w:rsid w:val="00BD4A22"/>
    <w:rsid w:val="00BF68B5"/>
    <w:rsid w:val="00C054BD"/>
    <w:rsid w:val="00C25F55"/>
    <w:rsid w:val="00C42449"/>
    <w:rsid w:val="00C443F1"/>
    <w:rsid w:val="00C51F4B"/>
    <w:rsid w:val="00C726F6"/>
    <w:rsid w:val="00C84699"/>
    <w:rsid w:val="00C852F6"/>
    <w:rsid w:val="00C901B0"/>
    <w:rsid w:val="00C931D8"/>
    <w:rsid w:val="00C961AD"/>
    <w:rsid w:val="00C97F1B"/>
    <w:rsid w:val="00CA2D57"/>
    <w:rsid w:val="00CB0357"/>
    <w:rsid w:val="00CB2503"/>
    <w:rsid w:val="00CC66EC"/>
    <w:rsid w:val="00CF68BA"/>
    <w:rsid w:val="00D13738"/>
    <w:rsid w:val="00D258DD"/>
    <w:rsid w:val="00D45E18"/>
    <w:rsid w:val="00D500C7"/>
    <w:rsid w:val="00D52EEC"/>
    <w:rsid w:val="00D545FA"/>
    <w:rsid w:val="00D56766"/>
    <w:rsid w:val="00D660DC"/>
    <w:rsid w:val="00D70062"/>
    <w:rsid w:val="00D71EE5"/>
    <w:rsid w:val="00D74446"/>
    <w:rsid w:val="00D7652C"/>
    <w:rsid w:val="00D775A7"/>
    <w:rsid w:val="00D8586A"/>
    <w:rsid w:val="00DA3ABF"/>
    <w:rsid w:val="00DB5E32"/>
    <w:rsid w:val="00DC2750"/>
    <w:rsid w:val="00DC7E3E"/>
    <w:rsid w:val="00DD077C"/>
    <w:rsid w:val="00DD0D82"/>
    <w:rsid w:val="00DF04CA"/>
    <w:rsid w:val="00DF3A24"/>
    <w:rsid w:val="00E000E3"/>
    <w:rsid w:val="00E056E2"/>
    <w:rsid w:val="00E22620"/>
    <w:rsid w:val="00E31198"/>
    <w:rsid w:val="00E3515B"/>
    <w:rsid w:val="00E52957"/>
    <w:rsid w:val="00E53885"/>
    <w:rsid w:val="00E5785B"/>
    <w:rsid w:val="00E7485D"/>
    <w:rsid w:val="00E81E4B"/>
    <w:rsid w:val="00E83DDB"/>
    <w:rsid w:val="00E87D8B"/>
    <w:rsid w:val="00E90DCF"/>
    <w:rsid w:val="00EA119D"/>
    <w:rsid w:val="00EF111E"/>
    <w:rsid w:val="00EF4B86"/>
    <w:rsid w:val="00EF508A"/>
    <w:rsid w:val="00F139C1"/>
    <w:rsid w:val="00F16837"/>
    <w:rsid w:val="00F17C29"/>
    <w:rsid w:val="00F2329A"/>
    <w:rsid w:val="00F24EBA"/>
    <w:rsid w:val="00F37C85"/>
    <w:rsid w:val="00F41BB1"/>
    <w:rsid w:val="00F568DA"/>
    <w:rsid w:val="00F62F04"/>
    <w:rsid w:val="00F76E74"/>
    <w:rsid w:val="00F774E4"/>
    <w:rsid w:val="00F93E58"/>
    <w:rsid w:val="00FA4FEC"/>
    <w:rsid w:val="00FA56BA"/>
    <w:rsid w:val="00FA7F88"/>
    <w:rsid w:val="00FD1792"/>
    <w:rsid w:val="00FD4765"/>
    <w:rsid w:val="00FD4A70"/>
    <w:rsid w:val="00FE778E"/>
    <w:rsid w:val="00FE78B4"/>
    <w:rsid w:val="00FF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446"/>
  </w:style>
  <w:style w:type="paragraph" w:styleId="a6">
    <w:name w:val="footer"/>
    <w:basedOn w:val="a"/>
    <w:link w:val="a7"/>
    <w:uiPriority w:val="99"/>
    <w:semiHidden/>
    <w:unhideWhenUsed/>
    <w:rsid w:val="006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BBD8-773C-4103-BD8C-396DDAF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Павин</dc:creator>
  <cp:keywords/>
  <dc:description/>
  <cp:lastModifiedBy>Александр</cp:lastModifiedBy>
  <cp:revision>149</cp:revision>
  <dcterms:created xsi:type="dcterms:W3CDTF">2020-03-01T15:18:00Z</dcterms:created>
  <dcterms:modified xsi:type="dcterms:W3CDTF">2020-10-13T06:15:00Z</dcterms:modified>
</cp:coreProperties>
</file>